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176A2" w14:textId="16C2DEA5" w:rsidR="00134E23" w:rsidRPr="00AF3B39" w:rsidRDefault="000F6B9C" w:rsidP="00134E23">
      <w:pPr>
        <w:rPr>
          <w:rFonts w:cstheme="minorHAnsi"/>
        </w:rPr>
      </w:pPr>
      <w:bookmarkStart w:id="0" w:name="_GoBack"/>
      <w:bookmarkEnd w:id="0"/>
      <w:r w:rsidRPr="00AF3B39">
        <w:rPr>
          <w:rFonts w:cstheme="minorHAnsi"/>
        </w:rPr>
        <w:t>Date</w:t>
      </w:r>
      <w:r w:rsidRPr="00AF3B39">
        <w:rPr>
          <w:rFonts w:cstheme="minorHAnsi"/>
        </w:rPr>
        <w:br/>
      </w:r>
      <w:r w:rsidRPr="00AF3B39">
        <w:rPr>
          <w:rFonts w:cstheme="minorHAnsi"/>
        </w:rPr>
        <w:br/>
      </w:r>
      <w:r w:rsidRPr="00AF3B39">
        <w:rPr>
          <w:rFonts w:cstheme="minorHAnsi"/>
        </w:rPr>
        <w:br/>
      </w:r>
      <w:r w:rsidR="00A76254" w:rsidRPr="00AF3B39">
        <w:rPr>
          <w:rFonts w:cstheme="minorHAnsi"/>
        </w:rPr>
        <w:t xml:space="preserve">The </w:t>
      </w:r>
      <w:r w:rsidR="007A3295" w:rsidRPr="00AF3B39">
        <w:rPr>
          <w:rFonts w:cstheme="minorHAnsi"/>
        </w:rPr>
        <w:t xml:space="preserve">Honorable </w:t>
      </w:r>
      <w:r w:rsidR="007A3295" w:rsidRPr="006A198C">
        <w:rPr>
          <w:rFonts w:cstheme="minorHAnsi"/>
        </w:rPr>
        <w:t>XXX</w:t>
      </w:r>
      <w:r w:rsidR="00134E23" w:rsidRPr="00AF3B39">
        <w:rPr>
          <w:rFonts w:cstheme="minorHAnsi"/>
        </w:rPr>
        <w:br/>
      </w:r>
      <w:r w:rsidR="001752D1">
        <w:rPr>
          <w:rFonts w:cstheme="minorHAnsi"/>
        </w:rPr>
        <w:t>House/Senate Office Building</w:t>
      </w:r>
      <w:r w:rsidR="00134E23" w:rsidRPr="00AF3B39">
        <w:rPr>
          <w:rFonts w:cstheme="minorHAnsi"/>
        </w:rPr>
        <w:br/>
      </w:r>
      <w:r w:rsidR="001752D1">
        <w:rPr>
          <w:rFonts w:cstheme="minorHAnsi"/>
        </w:rPr>
        <w:t xml:space="preserve">Washington, D.C. </w:t>
      </w:r>
      <w:r w:rsidR="00134E23" w:rsidRPr="00AF3B39">
        <w:rPr>
          <w:rFonts w:cstheme="minorHAnsi"/>
        </w:rPr>
        <w:br/>
      </w:r>
    </w:p>
    <w:p w14:paraId="12A11253" w14:textId="77777777" w:rsidR="0055662C" w:rsidRPr="00AF3B39" w:rsidRDefault="00134E23" w:rsidP="0055662C">
      <w:pPr>
        <w:rPr>
          <w:rFonts w:cstheme="minorHAnsi"/>
        </w:rPr>
      </w:pPr>
      <w:r w:rsidRPr="00AF3B39">
        <w:rPr>
          <w:rFonts w:cstheme="minorHAnsi"/>
        </w:rPr>
        <w:t>Dear Representative</w:t>
      </w:r>
      <w:r w:rsidR="00A76254" w:rsidRPr="00AF3B39">
        <w:rPr>
          <w:rFonts w:cstheme="minorHAnsi"/>
        </w:rPr>
        <w:t>/Senator</w:t>
      </w:r>
      <w:r w:rsidRPr="00AF3B39">
        <w:rPr>
          <w:rFonts w:cstheme="minorHAnsi"/>
        </w:rPr>
        <w:t xml:space="preserve"> </w:t>
      </w:r>
      <w:r w:rsidRPr="006A198C">
        <w:rPr>
          <w:rFonts w:cstheme="minorHAnsi"/>
        </w:rPr>
        <w:t>XXX:</w:t>
      </w:r>
    </w:p>
    <w:p w14:paraId="4848BC17" w14:textId="6388B998" w:rsidR="0055662C" w:rsidRPr="00AF3B39" w:rsidRDefault="0055662C" w:rsidP="0055662C">
      <w:pPr>
        <w:rPr>
          <w:rFonts w:cstheme="minorHAnsi"/>
        </w:rPr>
      </w:pPr>
      <w:r w:rsidRPr="00AF3B39">
        <w:rPr>
          <w:rFonts w:cstheme="minorHAnsi"/>
        </w:rPr>
        <w:t>I am the [insert title] for the [insert medical group]</w:t>
      </w:r>
      <w:r w:rsidR="00AE3701" w:rsidRPr="00AF3B39">
        <w:rPr>
          <w:rFonts w:cstheme="minorHAnsi"/>
        </w:rPr>
        <w:t xml:space="preserve"> which serves [insert number] of patients throughout the [name of city</w:t>
      </w:r>
      <w:r w:rsidR="00B61180">
        <w:rPr>
          <w:rFonts w:cstheme="minorHAnsi"/>
        </w:rPr>
        <w:t>, area, or state</w:t>
      </w:r>
      <w:r w:rsidR="00AE3701" w:rsidRPr="00AF3B39">
        <w:rPr>
          <w:rFonts w:cstheme="minorHAnsi"/>
        </w:rPr>
        <w:t>].</w:t>
      </w:r>
      <w:r w:rsidR="001752D1">
        <w:rPr>
          <w:rFonts w:cstheme="minorHAnsi"/>
        </w:rPr>
        <w:t xml:space="preserve"> We have XX employees, including XX physicians and providers. Our </w:t>
      </w:r>
      <w:r w:rsidR="006A198C">
        <w:rPr>
          <w:rFonts w:cstheme="minorHAnsi"/>
        </w:rPr>
        <w:t xml:space="preserve">XX </w:t>
      </w:r>
      <w:r w:rsidR="001752D1">
        <w:rPr>
          <w:rFonts w:cstheme="minorHAnsi"/>
        </w:rPr>
        <w:t>hospitals admit XX patients per year (</w:t>
      </w:r>
      <w:r w:rsidR="007A3295">
        <w:rPr>
          <w:rFonts w:cstheme="minorHAnsi"/>
        </w:rPr>
        <w:t xml:space="preserve">if </w:t>
      </w:r>
      <w:r w:rsidR="001752D1">
        <w:rPr>
          <w:rFonts w:cstheme="minorHAnsi"/>
        </w:rPr>
        <w:t>applicable).</w:t>
      </w:r>
    </w:p>
    <w:p w14:paraId="7598CE6E" w14:textId="0F44E80B" w:rsidR="00D5617B" w:rsidRDefault="00B8207A" w:rsidP="6B5A4EEC">
      <w:r w:rsidRPr="68F6E16F">
        <w:t xml:space="preserve">Thank you for </w:t>
      </w:r>
      <w:r w:rsidR="00DB7C7C" w:rsidRPr="68F6E16F">
        <w:t xml:space="preserve">the passage of </w:t>
      </w:r>
      <w:r w:rsidR="001752D1">
        <w:t xml:space="preserve">four </w:t>
      </w:r>
      <w:r w:rsidR="00DB7C7C" w:rsidRPr="68F6E16F">
        <w:t>legislative packages</w:t>
      </w:r>
      <w:r w:rsidR="00B472F3" w:rsidRPr="68F6E16F">
        <w:t xml:space="preserve"> to address the novel coronavirus public health crisis. The funding provided in the</w:t>
      </w:r>
      <w:r w:rsidR="6816D22A" w:rsidRPr="68F6E16F">
        <w:t>se bills</w:t>
      </w:r>
      <w:r w:rsidR="00B472F3" w:rsidRPr="68F6E16F">
        <w:t xml:space="preserve"> </w:t>
      </w:r>
      <w:r w:rsidR="00500141" w:rsidRPr="68F6E16F">
        <w:t xml:space="preserve">has helped </w:t>
      </w:r>
      <w:r w:rsidR="003C2C6D">
        <w:t xml:space="preserve">and will continue to help </w:t>
      </w:r>
      <w:r w:rsidR="00500141" w:rsidRPr="68F6E16F">
        <w:t xml:space="preserve">our </w:t>
      </w:r>
      <w:r w:rsidR="00AC3A81">
        <w:t xml:space="preserve">frontline </w:t>
      </w:r>
      <w:proofErr w:type="gramStart"/>
      <w:r w:rsidR="007A3295" w:rsidRPr="68F6E16F">
        <w:t>providers</w:t>
      </w:r>
      <w:proofErr w:type="gramEnd"/>
      <w:r w:rsidR="00500141" w:rsidRPr="68F6E16F">
        <w:t xml:space="preserve"> </w:t>
      </w:r>
      <w:r w:rsidR="00D900F2" w:rsidRPr="68F6E16F">
        <w:t>screen, diagnos</w:t>
      </w:r>
      <w:r w:rsidR="003C2C6D">
        <w:t>e</w:t>
      </w:r>
      <w:r w:rsidR="00D900F2" w:rsidRPr="68F6E16F">
        <w:t>, and treat patients in [insert town</w:t>
      </w:r>
      <w:r w:rsidR="00B61180">
        <w:t xml:space="preserve"> or state</w:t>
      </w:r>
      <w:r w:rsidR="00D900F2" w:rsidRPr="68F6E16F">
        <w:t xml:space="preserve">]. However, </w:t>
      </w:r>
      <w:r w:rsidR="00251833" w:rsidRPr="68F6E16F">
        <w:t xml:space="preserve">the </w:t>
      </w:r>
      <w:r w:rsidR="5A97DFC3" w:rsidRPr="68F6E16F">
        <w:t xml:space="preserve">money allocated to our </w:t>
      </w:r>
      <w:r w:rsidR="006A198C">
        <w:t>(</w:t>
      </w:r>
      <w:r w:rsidR="5A97DFC3" w:rsidRPr="68F6E16F">
        <w:t>group/system</w:t>
      </w:r>
      <w:r w:rsidR="006A198C">
        <w:t>)</w:t>
      </w:r>
      <w:r w:rsidR="5A97DFC3" w:rsidRPr="68F6E16F">
        <w:t xml:space="preserve"> </w:t>
      </w:r>
      <w:r w:rsidR="004037F1" w:rsidRPr="68F6E16F">
        <w:t>will replace less than one week of revenue lost because of the COVID-19 pandemic</w:t>
      </w:r>
      <w:r w:rsidR="00DE6497" w:rsidRPr="68F6E16F">
        <w:t xml:space="preserve">. Without further Congressional action, </w:t>
      </w:r>
      <w:r w:rsidR="00050735" w:rsidRPr="68F6E16F">
        <w:t>our organization</w:t>
      </w:r>
      <w:r w:rsidR="00AF4908" w:rsidRPr="68F6E16F">
        <w:t xml:space="preserve"> </w:t>
      </w:r>
      <w:r w:rsidR="00050735" w:rsidRPr="68F6E16F">
        <w:t>face</w:t>
      </w:r>
      <w:r w:rsidR="003C2C6D">
        <w:t>s</w:t>
      </w:r>
      <w:r w:rsidR="00050735" w:rsidRPr="68F6E16F">
        <w:t xml:space="preserve"> dire consequences</w:t>
      </w:r>
      <w:r w:rsidR="00AF4908" w:rsidRPr="68F6E16F">
        <w:t xml:space="preserve"> as a result.</w:t>
      </w:r>
      <w:r w:rsidR="00050735" w:rsidRPr="68F6E16F">
        <w:t xml:space="preserve"> </w:t>
      </w:r>
      <w:r w:rsidR="00F64D0B" w:rsidRPr="68F6E16F">
        <w:t xml:space="preserve">I </w:t>
      </w:r>
      <w:r w:rsidR="007A3295">
        <w:t>ask you to a</w:t>
      </w:r>
      <w:r w:rsidR="00F64D0B" w:rsidRPr="68F6E16F">
        <w:t>ddress the following</w:t>
      </w:r>
      <w:r w:rsidR="00D5617B" w:rsidRPr="68F6E16F">
        <w:t xml:space="preserve"> critical</w:t>
      </w:r>
      <w:r w:rsidR="00F64D0B" w:rsidRPr="68F6E16F">
        <w:t xml:space="preserve"> issues</w:t>
      </w:r>
      <w:r w:rsidR="00D5617B" w:rsidRPr="68F6E16F">
        <w:t>:</w:t>
      </w:r>
      <w:r w:rsidR="004037F1" w:rsidRPr="68F6E16F">
        <w:t> </w:t>
      </w:r>
      <w:r w:rsidR="00267681" w:rsidRPr="68F6E16F">
        <w:t xml:space="preserve"> </w:t>
      </w:r>
    </w:p>
    <w:p w14:paraId="75FB4B90" w14:textId="77777777" w:rsidR="008166B1" w:rsidRDefault="00D5617B" w:rsidP="00AC773C">
      <w:pPr>
        <w:rPr>
          <w:rFonts w:cstheme="minorHAnsi"/>
          <w:b/>
          <w:bCs/>
        </w:rPr>
      </w:pPr>
      <w:r w:rsidRPr="00594A29">
        <w:rPr>
          <w:rFonts w:cstheme="minorHAnsi"/>
          <w:b/>
          <w:bCs/>
        </w:rPr>
        <w:t xml:space="preserve">Provide $318 </w:t>
      </w:r>
      <w:r w:rsidR="00A24B9E" w:rsidRPr="00594A29">
        <w:rPr>
          <w:rFonts w:cstheme="minorHAnsi"/>
          <w:b/>
          <w:bCs/>
        </w:rPr>
        <w:t>Billion in Emergency Relief</w:t>
      </w:r>
    </w:p>
    <w:p w14:paraId="29649234" w14:textId="091AC577" w:rsidR="000C0B2F" w:rsidRDefault="003C2C6D" w:rsidP="6B5A4EEC">
      <w:r>
        <w:t xml:space="preserve">I </w:t>
      </w:r>
      <w:r w:rsidR="00CC3AA8">
        <w:t xml:space="preserve">urgently </w:t>
      </w:r>
      <w:r w:rsidR="006C1C91">
        <w:t>request</w:t>
      </w:r>
      <w:r w:rsidR="006C1C91" w:rsidRPr="6B5A4EEC">
        <w:t xml:space="preserve"> </w:t>
      </w:r>
      <w:r w:rsidR="00267681" w:rsidRPr="6B5A4EEC">
        <w:t xml:space="preserve">that Congress provide </w:t>
      </w:r>
      <w:r w:rsidR="00CC3AA8">
        <w:t xml:space="preserve">an additional </w:t>
      </w:r>
      <w:r w:rsidR="00267681" w:rsidRPr="6B5A4EEC">
        <w:t xml:space="preserve">$318 billion to support </w:t>
      </w:r>
      <w:r w:rsidR="007934AE">
        <w:t xml:space="preserve">not only [XYZ organization], but </w:t>
      </w:r>
      <w:r w:rsidR="00CC3AA8">
        <w:t xml:space="preserve">all medical groups and hospitals. I understand this figure seems daunting </w:t>
      </w:r>
      <w:r w:rsidR="007A3295">
        <w:t>but</w:t>
      </w:r>
      <w:r w:rsidR="00CC3AA8">
        <w:t xml:space="preserve"> it reflects the </w:t>
      </w:r>
      <w:r w:rsidR="007A3295">
        <w:t>devastating financial impact COVID</w:t>
      </w:r>
      <w:r w:rsidR="00B61180">
        <w:t>-19</w:t>
      </w:r>
      <w:r w:rsidR="007A3295">
        <w:t xml:space="preserve"> has had on my group and the nation’s healthcare providers. </w:t>
      </w:r>
      <w:r w:rsidR="00321F82">
        <w:t>W</w:t>
      </w:r>
      <w:r w:rsidR="00CC3AA8">
        <w:t>e have already seen our revenues decrease by XX percent</w:t>
      </w:r>
      <w:r w:rsidR="007A3295">
        <w:t>,</w:t>
      </w:r>
      <w:r w:rsidR="00AC3A81">
        <w:t xml:space="preserve"> </w:t>
      </w:r>
      <w:r w:rsidR="00CC3AA8">
        <w:t>forc</w:t>
      </w:r>
      <w:r w:rsidR="00AC3A81">
        <w:t xml:space="preserve">ing </w:t>
      </w:r>
      <w:r w:rsidR="00CC3AA8">
        <w:t xml:space="preserve">us to furlough XX employees and cut all salaries by XX percent. Even after these steps, we have only XX months of cash on hand. Unless we receive more operating capital soon, we will have </w:t>
      </w:r>
      <w:r w:rsidR="007A3295">
        <w:t xml:space="preserve">to </w:t>
      </w:r>
      <w:r w:rsidR="00CC3AA8">
        <w:t>consider ev</w:t>
      </w:r>
      <w:r w:rsidR="007A3295">
        <w:t xml:space="preserve">en more dramatic actions, including </w:t>
      </w:r>
      <w:r w:rsidR="00CC3AA8">
        <w:t>closing our doors. I</w:t>
      </w:r>
      <w:r w:rsidR="007A3295">
        <w:t xml:space="preserve">f XX group ceased to operate, prescriptions would go unfilled, patients with chronic conditions like diabetes would see their diseases advance unchecked, and patients needing infusion therapies like chemotherapy would have to travel miles to find these services. We are also one of our </w:t>
      </w:r>
      <w:r w:rsidR="006A198C">
        <w:t xml:space="preserve">community’s </w:t>
      </w:r>
      <w:r w:rsidR="007A3295">
        <w:t xml:space="preserve">largest employers and the impact on our employees and our local tax base would be devastating.    </w:t>
      </w:r>
      <w:r w:rsidR="00CC3AA8">
        <w:t xml:space="preserve">  </w:t>
      </w:r>
      <w:r w:rsidR="002854AB" w:rsidRPr="6B5A4EEC">
        <w:t xml:space="preserve"> </w:t>
      </w:r>
    </w:p>
    <w:p w14:paraId="06DD86CC" w14:textId="614A10A3" w:rsidR="00F3562B" w:rsidRPr="00594A29" w:rsidRDefault="00F3562B" w:rsidP="0055662C">
      <w:pPr>
        <w:rPr>
          <w:rFonts w:cstheme="minorHAnsi"/>
          <w:b/>
          <w:bCs/>
        </w:rPr>
      </w:pPr>
      <w:r w:rsidRPr="00594A29">
        <w:rPr>
          <w:rFonts w:cstheme="minorHAnsi"/>
          <w:b/>
          <w:bCs/>
        </w:rPr>
        <w:t>Healthcare Provider Loan Program</w:t>
      </w:r>
    </w:p>
    <w:p w14:paraId="5D68BF59" w14:textId="61A6630D" w:rsidR="00AF3B39" w:rsidRDefault="00AF3B39" w:rsidP="6B5A4EEC">
      <w:r w:rsidRPr="6B5A4EEC">
        <w:t xml:space="preserve">In addition </w:t>
      </w:r>
      <w:r w:rsidR="007263AA">
        <w:t xml:space="preserve">to the funding request, </w:t>
      </w:r>
      <w:r w:rsidRPr="6B5A4EEC">
        <w:t xml:space="preserve">we ask that Congress create a dedicated healthcare provider loan program. The </w:t>
      </w:r>
      <w:r w:rsidR="46D0281B" w:rsidRPr="6B5A4EEC">
        <w:t>E</w:t>
      </w:r>
      <w:r w:rsidRPr="6B5A4EEC">
        <w:t xml:space="preserve">mergency </w:t>
      </w:r>
      <w:r w:rsidR="78A10514" w:rsidRPr="6B5A4EEC">
        <w:t>F</w:t>
      </w:r>
      <w:r w:rsidRPr="6B5A4EEC">
        <w:t>und will undoubtedly be depleted quickly</w:t>
      </w:r>
      <w:r w:rsidR="00CC3AA8">
        <w:t>, much as we have seen with the Payroll Protection Program</w:t>
      </w:r>
      <w:r w:rsidR="00AC3A81">
        <w:t>,</w:t>
      </w:r>
      <w:r w:rsidR="00CC3AA8">
        <w:t xml:space="preserve"> </w:t>
      </w:r>
      <w:r w:rsidR="2AE2F8C0" w:rsidRPr="6B5A4EEC">
        <w:t xml:space="preserve">and </w:t>
      </w:r>
      <w:r w:rsidR="35FD948C" w:rsidRPr="6B5A4EEC">
        <w:t>w</w:t>
      </w:r>
      <w:r w:rsidRPr="6B5A4EEC">
        <w:t xml:space="preserve">e will need another funding mechanism that will allow us to continue to care for our </w:t>
      </w:r>
      <w:r w:rsidR="0D9E7B89" w:rsidRPr="6B5A4EEC">
        <w:t>patients</w:t>
      </w:r>
      <w:r w:rsidRPr="6B5A4EEC">
        <w:t xml:space="preserve">. The loans should be low-interest loans with an extended repayment period. Moreover, these loans should be forgiven in proportion to the percentage of employees medical groups are able to retain. This forgiveness provision will act as a strong incentive to avert </w:t>
      </w:r>
      <w:r w:rsidR="00321F82">
        <w:t xml:space="preserve">crippling </w:t>
      </w:r>
      <w:r w:rsidRPr="6B5A4EEC">
        <w:t xml:space="preserve">layoffs, which </w:t>
      </w:r>
      <w:r w:rsidR="00321F82">
        <w:t xml:space="preserve">will harm our community.  </w:t>
      </w:r>
    </w:p>
    <w:p w14:paraId="14ADBC56" w14:textId="35541FD4" w:rsidR="00C74483" w:rsidRDefault="00C74483" w:rsidP="00C74483">
      <w:pPr>
        <w:pStyle w:val="Default"/>
        <w:rPr>
          <w:b/>
          <w:bCs/>
          <w:sz w:val="22"/>
          <w:szCs w:val="22"/>
        </w:rPr>
      </w:pPr>
      <w:r>
        <w:rPr>
          <w:b/>
          <w:bCs/>
          <w:sz w:val="22"/>
          <w:szCs w:val="22"/>
        </w:rPr>
        <w:lastRenderedPageBreak/>
        <w:t xml:space="preserve">Telehealth </w:t>
      </w:r>
    </w:p>
    <w:p w14:paraId="7755D27E" w14:textId="77777777" w:rsidR="001B0843" w:rsidRDefault="001B0843" w:rsidP="00C74483">
      <w:pPr>
        <w:pStyle w:val="Default"/>
        <w:rPr>
          <w:sz w:val="22"/>
          <w:szCs w:val="22"/>
        </w:rPr>
      </w:pPr>
    </w:p>
    <w:p w14:paraId="0506283B" w14:textId="231A7124" w:rsidR="003973BE" w:rsidRPr="003973BE" w:rsidRDefault="00997DFC" w:rsidP="003973BE">
      <w:pPr>
        <w:rPr>
          <w:rFonts w:ascii="Calibri" w:hAnsi="Calibri"/>
        </w:rPr>
      </w:pPr>
      <w:r>
        <w:t xml:space="preserve">This public health crisis has forced providers across the nation to reevaluate the way they deliver care. The new norm for </w:t>
      </w:r>
      <w:r w:rsidR="003973BE">
        <w:t xml:space="preserve">[XYZ organization] </w:t>
      </w:r>
      <w:r>
        <w:t xml:space="preserve">is to utilize telehealth technology for </w:t>
      </w:r>
      <w:r w:rsidR="00AC3A81">
        <w:t xml:space="preserve">our </w:t>
      </w:r>
      <w:r>
        <w:t xml:space="preserve">patients, regardless of their COVID-19 status. This technology will allow our providers and </w:t>
      </w:r>
      <w:r w:rsidR="003973BE">
        <w:t xml:space="preserve">our </w:t>
      </w:r>
      <w:r>
        <w:t xml:space="preserve">patients to stay safe and adhere to the Centers for Disease Control and Prevention guidance for COVID-19 response. We ask that Congress </w:t>
      </w:r>
      <w:r w:rsidR="00F0261D">
        <w:rPr>
          <w:rFonts w:ascii="Calibri" w:hAnsi="Calibri"/>
        </w:rPr>
        <w:t>permanently allow physicians to deliver care via telehealth</w:t>
      </w:r>
      <w:r w:rsidR="00F0261D">
        <w:t xml:space="preserve"> and </w:t>
      </w:r>
      <w:r>
        <w:t>permanently waiv</w:t>
      </w:r>
      <w:r w:rsidR="00F0261D">
        <w:t>e</w:t>
      </w:r>
      <w:r>
        <w:t xml:space="preserve"> obsolete Medicare telehealth restrictions</w:t>
      </w:r>
      <w:r w:rsidR="003973BE">
        <w:rPr>
          <w:rFonts w:ascii="Calibri" w:hAnsi="Calibri"/>
        </w:rPr>
        <w:t>.</w:t>
      </w:r>
      <w:r w:rsidR="00321F82">
        <w:rPr>
          <w:rFonts w:ascii="Calibri" w:hAnsi="Calibri"/>
        </w:rPr>
        <w:t xml:space="preserve">  </w:t>
      </w:r>
      <w:r w:rsidR="003973BE">
        <w:rPr>
          <w:rFonts w:ascii="Calibri" w:hAnsi="Calibri" w:cs="Calibri"/>
          <w:b/>
          <w:bCs/>
        </w:rPr>
        <w:t xml:space="preserve"> </w:t>
      </w:r>
    </w:p>
    <w:p w14:paraId="0E34E75E" w14:textId="77777777" w:rsidR="003973BE" w:rsidRDefault="003973BE" w:rsidP="00C74483">
      <w:pPr>
        <w:pStyle w:val="Default"/>
        <w:rPr>
          <w:sz w:val="22"/>
          <w:szCs w:val="22"/>
        </w:rPr>
      </w:pPr>
    </w:p>
    <w:p w14:paraId="7453F794" w14:textId="77777777" w:rsidR="00DB3716" w:rsidRDefault="00A74EC9" w:rsidP="00783A25">
      <w:pPr>
        <w:rPr>
          <w:b/>
          <w:bCs/>
        </w:rPr>
      </w:pPr>
      <w:r w:rsidRPr="6B5A4EEC">
        <w:rPr>
          <w:b/>
          <w:bCs/>
        </w:rPr>
        <w:t xml:space="preserve">Continue the APP </w:t>
      </w:r>
    </w:p>
    <w:p w14:paraId="11B7AA71" w14:textId="55856C6A" w:rsidR="00783A25" w:rsidRDefault="00A74EC9" w:rsidP="00783A25">
      <w:pPr>
        <w:rPr>
          <w:rFonts w:cs="Times New Roman"/>
        </w:rPr>
      </w:pPr>
      <w:r w:rsidRPr="6B5A4EEC">
        <w:t xml:space="preserve">On </w:t>
      </w:r>
      <w:r w:rsidR="00D72FB9" w:rsidRPr="6B5A4EEC">
        <w:t>April 2</w:t>
      </w:r>
      <w:r w:rsidR="2902DFE9" w:rsidRPr="6B5A4EEC">
        <w:t>6</w:t>
      </w:r>
      <w:r w:rsidR="00D72FB9" w:rsidRPr="6B5A4EEC">
        <w:t xml:space="preserve">, the Centers for Medicare &amp; Medicaid Services </w:t>
      </w:r>
      <w:r w:rsidR="009446AD" w:rsidRPr="6B5A4EEC">
        <w:t xml:space="preserve">(CMS) </w:t>
      </w:r>
      <w:r w:rsidR="00D72FB9" w:rsidRPr="6B5A4EEC">
        <w:t xml:space="preserve">abruptly announced </w:t>
      </w:r>
      <w:r w:rsidR="00FE2216" w:rsidRPr="6B5A4EEC">
        <w:t>the cancellation of the A</w:t>
      </w:r>
      <w:r w:rsidR="00D72FB9" w:rsidRPr="6B5A4EEC">
        <w:t>dvanced Payment Program</w:t>
      </w:r>
      <w:r w:rsidR="00FE2216" w:rsidRPr="6B5A4EEC">
        <w:t xml:space="preserve"> (APP), which was created to </w:t>
      </w:r>
      <w:r w:rsidR="00321F82">
        <w:t xml:space="preserve">help </w:t>
      </w:r>
      <w:r w:rsidR="00CF39B9" w:rsidRPr="6B5A4EEC">
        <w:t xml:space="preserve">organizations like </w:t>
      </w:r>
      <w:r w:rsidR="00321F82">
        <w:t xml:space="preserve">ours </w:t>
      </w:r>
      <w:r w:rsidR="00291FD6" w:rsidRPr="6B5A4EEC">
        <w:t xml:space="preserve">have </w:t>
      </w:r>
      <w:r w:rsidR="00A24E4B" w:rsidRPr="6B5A4EEC">
        <w:t>the financial resources to</w:t>
      </w:r>
      <w:r w:rsidR="00196EED" w:rsidRPr="6B5A4EEC">
        <w:t xml:space="preserve"> continue treating patients through this public health crisis. </w:t>
      </w:r>
      <w:r w:rsidR="00783A25" w:rsidRPr="6B5A4EEC">
        <w:t xml:space="preserve">We urge you to tell CMS </w:t>
      </w:r>
      <w:r w:rsidR="00783A25" w:rsidRPr="6B5A4EEC">
        <w:rPr>
          <w:rFonts w:cs="Times New Roman"/>
        </w:rPr>
        <w:t xml:space="preserve">to reconsider this decision and instruct the Medicare Administrative Contractors to continue processing loan requests for both Part A and Part B providers. </w:t>
      </w:r>
    </w:p>
    <w:p w14:paraId="1249922F" w14:textId="63162CA9" w:rsidR="00AE3701" w:rsidRPr="00AF3B39" w:rsidRDefault="002854AB" w:rsidP="6B5A4EEC">
      <w:r w:rsidRPr="6B5A4EEC">
        <w:t>We appreciate your efforts to ensure that Congress acts quickly to</w:t>
      </w:r>
      <w:r w:rsidR="10C9CFBB" w:rsidRPr="6B5A4EEC">
        <w:t xml:space="preserve"> ensure providers have the resources necessary to provide </w:t>
      </w:r>
      <w:r w:rsidR="006A198C" w:rsidRPr="6B5A4EEC">
        <w:t>high</w:t>
      </w:r>
      <w:r w:rsidR="006A198C">
        <w:t>-</w:t>
      </w:r>
      <w:r w:rsidR="10C9CFBB" w:rsidRPr="6B5A4EEC">
        <w:t>quality patient care during the COVID-19 pandemic.</w:t>
      </w:r>
      <w:r w:rsidR="5A25AC8C" w:rsidRPr="6B5A4EEC">
        <w:t xml:space="preserve"> </w:t>
      </w:r>
      <w:r w:rsidR="00AE3701" w:rsidRPr="6B5A4EEC">
        <w:t xml:space="preserve">Please contact me if you would like more information or </w:t>
      </w:r>
      <w:r w:rsidR="00AC3A81">
        <w:t xml:space="preserve">if </w:t>
      </w:r>
      <w:r w:rsidR="00AE3701" w:rsidRPr="6B5A4EEC">
        <w:t>I can be a resource in any way. I look forward to hearing from you soon.</w:t>
      </w:r>
    </w:p>
    <w:p w14:paraId="2B79DEE1" w14:textId="77777777" w:rsidR="00134E23" w:rsidRPr="00AF3B39" w:rsidRDefault="00AE3701" w:rsidP="00134E23">
      <w:pPr>
        <w:rPr>
          <w:rFonts w:cstheme="minorHAnsi"/>
        </w:rPr>
      </w:pPr>
      <w:r w:rsidRPr="00AF3B39">
        <w:rPr>
          <w:rFonts w:cstheme="minorHAnsi"/>
        </w:rPr>
        <w:t xml:space="preserve">  </w:t>
      </w:r>
    </w:p>
    <w:p w14:paraId="7D68345A" w14:textId="77777777" w:rsidR="00A91AF8" w:rsidRPr="00AF3B39" w:rsidRDefault="00134E23" w:rsidP="00134E23">
      <w:pPr>
        <w:rPr>
          <w:rFonts w:cstheme="minorHAnsi"/>
        </w:rPr>
      </w:pPr>
      <w:r w:rsidRPr="00AF3B39">
        <w:rPr>
          <w:rFonts w:cstheme="minorHAnsi"/>
        </w:rPr>
        <w:t>Sincerely,</w:t>
      </w:r>
    </w:p>
    <w:p w14:paraId="21AD6000" w14:textId="77777777" w:rsidR="008A29A8" w:rsidRPr="00AF3B39" w:rsidRDefault="008A29A8" w:rsidP="00134E23">
      <w:pPr>
        <w:rPr>
          <w:rFonts w:cstheme="minorHAnsi"/>
        </w:rPr>
      </w:pPr>
      <w:r w:rsidRPr="00AF3B39">
        <w:rPr>
          <w:rFonts w:cstheme="minorHAnsi"/>
        </w:rPr>
        <w:t>Name</w:t>
      </w:r>
    </w:p>
    <w:p w14:paraId="1348AADB" w14:textId="77777777" w:rsidR="008A29A8" w:rsidRPr="00AF3B39" w:rsidRDefault="008A29A8" w:rsidP="00134E23">
      <w:pPr>
        <w:rPr>
          <w:rFonts w:cstheme="minorHAnsi"/>
        </w:rPr>
      </w:pPr>
      <w:r w:rsidRPr="00AF3B39">
        <w:rPr>
          <w:rFonts w:cstheme="minorHAnsi"/>
        </w:rPr>
        <w:t>Name of medical group</w:t>
      </w:r>
    </w:p>
    <w:sectPr w:rsidR="008A29A8" w:rsidRPr="00AF3B39" w:rsidSect="00A91AF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18FD8BA" w16cex:dateUtc="2020-04-27T20:20:00Z"/>
  <w16cex:commentExtensible w16cex:durableId="0409EC34" w16cex:dateUtc="2020-04-27T20:20:00Z"/>
  <w16cex:commentExtensible w16cex:durableId="5F8C98B7" w16cex:dateUtc="2020-04-27T20:2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23"/>
    <w:rsid w:val="00000F1A"/>
    <w:rsid w:val="00001DB2"/>
    <w:rsid w:val="00021F1E"/>
    <w:rsid w:val="00050735"/>
    <w:rsid w:val="00071B46"/>
    <w:rsid w:val="000C0B2F"/>
    <w:rsid w:val="000F6B9C"/>
    <w:rsid w:val="00134E23"/>
    <w:rsid w:val="001752D1"/>
    <w:rsid w:val="00196EED"/>
    <w:rsid w:val="001B0843"/>
    <w:rsid w:val="0020020E"/>
    <w:rsid w:val="00251833"/>
    <w:rsid w:val="0026070B"/>
    <w:rsid w:val="00267681"/>
    <w:rsid w:val="002854AB"/>
    <w:rsid w:val="00291FD6"/>
    <w:rsid w:val="00321F82"/>
    <w:rsid w:val="003973BE"/>
    <w:rsid w:val="003C2C6D"/>
    <w:rsid w:val="004037F1"/>
    <w:rsid w:val="004300EA"/>
    <w:rsid w:val="00442D7B"/>
    <w:rsid w:val="00470FB2"/>
    <w:rsid w:val="00500141"/>
    <w:rsid w:val="00523A3D"/>
    <w:rsid w:val="00553B60"/>
    <w:rsid w:val="0055662C"/>
    <w:rsid w:val="00594A29"/>
    <w:rsid w:val="005F403B"/>
    <w:rsid w:val="006648A7"/>
    <w:rsid w:val="006A198C"/>
    <w:rsid w:val="006C1C91"/>
    <w:rsid w:val="007263AA"/>
    <w:rsid w:val="00745BE7"/>
    <w:rsid w:val="00783A25"/>
    <w:rsid w:val="007934AE"/>
    <w:rsid w:val="007A3295"/>
    <w:rsid w:val="007D22B5"/>
    <w:rsid w:val="008166B1"/>
    <w:rsid w:val="008A29A8"/>
    <w:rsid w:val="008F404F"/>
    <w:rsid w:val="0090105C"/>
    <w:rsid w:val="00916B24"/>
    <w:rsid w:val="009211ED"/>
    <w:rsid w:val="009446AD"/>
    <w:rsid w:val="00997DFC"/>
    <w:rsid w:val="009A39FE"/>
    <w:rsid w:val="00A24B9E"/>
    <w:rsid w:val="00A24E4B"/>
    <w:rsid w:val="00A74EC9"/>
    <w:rsid w:val="00A76254"/>
    <w:rsid w:val="00A91AF8"/>
    <w:rsid w:val="00AA40C0"/>
    <w:rsid w:val="00AB31A8"/>
    <w:rsid w:val="00AC3A81"/>
    <w:rsid w:val="00AC773C"/>
    <w:rsid w:val="00AE0DD0"/>
    <w:rsid w:val="00AE3701"/>
    <w:rsid w:val="00AF3B39"/>
    <w:rsid w:val="00AF4908"/>
    <w:rsid w:val="00AF4D87"/>
    <w:rsid w:val="00B02F76"/>
    <w:rsid w:val="00B472F3"/>
    <w:rsid w:val="00B61180"/>
    <w:rsid w:val="00B8207A"/>
    <w:rsid w:val="00BD6FD0"/>
    <w:rsid w:val="00BE5204"/>
    <w:rsid w:val="00C24CA9"/>
    <w:rsid w:val="00C74483"/>
    <w:rsid w:val="00CB36AB"/>
    <w:rsid w:val="00CC3AA8"/>
    <w:rsid w:val="00CF39B9"/>
    <w:rsid w:val="00CF501E"/>
    <w:rsid w:val="00CF637F"/>
    <w:rsid w:val="00D5617B"/>
    <w:rsid w:val="00D67D3F"/>
    <w:rsid w:val="00D72FB9"/>
    <w:rsid w:val="00D900F2"/>
    <w:rsid w:val="00DB3716"/>
    <w:rsid w:val="00DB7C7C"/>
    <w:rsid w:val="00DD0DC0"/>
    <w:rsid w:val="00DE6497"/>
    <w:rsid w:val="00DF56E9"/>
    <w:rsid w:val="00E620DE"/>
    <w:rsid w:val="00ED6861"/>
    <w:rsid w:val="00F0261D"/>
    <w:rsid w:val="00F3562B"/>
    <w:rsid w:val="00F367F1"/>
    <w:rsid w:val="00F36D34"/>
    <w:rsid w:val="00F64D0B"/>
    <w:rsid w:val="00F944CE"/>
    <w:rsid w:val="00FC5041"/>
    <w:rsid w:val="00FE2216"/>
    <w:rsid w:val="0D9E7B89"/>
    <w:rsid w:val="10C9CFBB"/>
    <w:rsid w:val="1363CCCE"/>
    <w:rsid w:val="15291E8C"/>
    <w:rsid w:val="1E679C76"/>
    <w:rsid w:val="22AC7C99"/>
    <w:rsid w:val="27E43170"/>
    <w:rsid w:val="28408CC0"/>
    <w:rsid w:val="2902DFE9"/>
    <w:rsid w:val="2AE2F8C0"/>
    <w:rsid w:val="2D62DF1C"/>
    <w:rsid w:val="32314FED"/>
    <w:rsid w:val="359B30F5"/>
    <w:rsid w:val="35FD948C"/>
    <w:rsid w:val="3E5E915E"/>
    <w:rsid w:val="3E7C5103"/>
    <w:rsid w:val="40C57161"/>
    <w:rsid w:val="45DA7377"/>
    <w:rsid w:val="46D0281B"/>
    <w:rsid w:val="4ED24A35"/>
    <w:rsid w:val="5870924D"/>
    <w:rsid w:val="5A25AC8C"/>
    <w:rsid w:val="5A97DFC3"/>
    <w:rsid w:val="5B164F89"/>
    <w:rsid w:val="621D9794"/>
    <w:rsid w:val="6240954A"/>
    <w:rsid w:val="624A953D"/>
    <w:rsid w:val="646030CE"/>
    <w:rsid w:val="6816D22A"/>
    <w:rsid w:val="68F6E16F"/>
    <w:rsid w:val="6A92EDE6"/>
    <w:rsid w:val="6B5A4EEC"/>
    <w:rsid w:val="73921557"/>
    <w:rsid w:val="74C6C59A"/>
    <w:rsid w:val="74EECD8A"/>
    <w:rsid w:val="78A10514"/>
    <w:rsid w:val="78A424B8"/>
    <w:rsid w:val="78BD439D"/>
    <w:rsid w:val="7D0E3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8778C"/>
  <w15:docId w15:val="{3E17AE5F-9CBA-4F16-A6E6-875E7BA4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B39"/>
    <w:rPr>
      <w:rFonts w:ascii="Segoe UI" w:hAnsi="Segoe UI" w:cs="Segoe UI"/>
      <w:sz w:val="18"/>
      <w:szCs w:val="18"/>
    </w:rPr>
  </w:style>
  <w:style w:type="paragraph" w:customStyle="1" w:styleId="Default">
    <w:name w:val="Default"/>
    <w:rsid w:val="00C74483"/>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61180"/>
    <w:rPr>
      <w:b/>
      <w:bCs/>
    </w:rPr>
  </w:style>
  <w:style w:type="character" w:customStyle="1" w:styleId="CommentSubjectChar">
    <w:name w:val="Comment Subject Char"/>
    <w:basedOn w:val="CommentTextChar"/>
    <w:link w:val="CommentSubject"/>
    <w:uiPriority w:val="99"/>
    <w:semiHidden/>
    <w:rsid w:val="00B611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345612">
      <w:bodyDiv w:val="1"/>
      <w:marLeft w:val="0"/>
      <w:marRight w:val="0"/>
      <w:marTop w:val="0"/>
      <w:marBottom w:val="0"/>
      <w:divBdr>
        <w:top w:val="none" w:sz="0" w:space="0" w:color="auto"/>
        <w:left w:val="none" w:sz="0" w:space="0" w:color="auto"/>
        <w:bottom w:val="none" w:sz="0" w:space="0" w:color="auto"/>
        <w:right w:val="none" w:sz="0" w:space="0" w:color="auto"/>
      </w:divBdr>
    </w:div>
    <w:div w:id="144114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543EB74D8454782F52858D623601E" ma:contentTypeVersion="7" ma:contentTypeDescription="Create a new document." ma:contentTypeScope="" ma:versionID="5dcdfbd4f34398ce9fc3080d9528d0c4">
  <xsd:schema xmlns:xsd="http://www.w3.org/2001/XMLSchema" xmlns:xs="http://www.w3.org/2001/XMLSchema" xmlns:p="http://schemas.microsoft.com/office/2006/metadata/properties" xmlns:ns3="c2c898b5-9a19-4065-84ef-7990bdaf1013" xmlns:ns4="8b547046-4877-49c4-92ff-c56c304bfc76" targetNamespace="http://schemas.microsoft.com/office/2006/metadata/properties" ma:root="true" ma:fieldsID="9ee705e1e8b243faa8ae498af2c0beae" ns3:_="" ns4:_="">
    <xsd:import namespace="c2c898b5-9a19-4065-84ef-7990bdaf1013"/>
    <xsd:import namespace="8b547046-4877-49c4-92ff-c56c304bfc7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898b5-9a19-4065-84ef-7990bdaf1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547046-4877-49c4-92ff-c56c304bfc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571B6D-A421-4BD0-BE4C-3CA6765C1A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15D86D-E4F0-452E-9F02-D98D1DF99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898b5-9a19-4065-84ef-7990bdaf1013"/>
    <ds:schemaRef ds:uri="8b547046-4877-49c4-92ff-c56c304bf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593DF2-F202-4823-8B0D-6526E5C9D5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Davis</dc:creator>
  <cp:lastModifiedBy>Sharon Grace</cp:lastModifiedBy>
  <cp:revision>2</cp:revision>
  <cp:lastPrinted>2012-01-13T16:53:00Z</cp:lastPrinted>
  <dcterms:created xsi:type="dcterms:W3CDTF">2020-04-29T18:49:00Z</dcterms:created>
  <dcterms:modified xsi:type="dcterms:W3CDTF">2020-04-29T18:49:00Z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0x010100C2F543EB74D8454782F52858D623601E</vt:lpwstr>
  </property>
</Properties>
</file>